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16974" w14:textId="77777777" w:rsidR="004960DF" w:rsidRDefault="00827CC5">
      <w:pPr>
        <w:pStyle w:val="Heading1"/>
        <w:spacing w:before="22"/>
        <w:rPr>
          <w:b w:val="0"/>
          <w:bCs w:val="0"/>
        </w:rPr>
      </w:pPr>
      <w:r>
        <w:t>Meeting Notes</w:t>
      </w:r>
    </w:p>
    <w:p w14:paraId="11C74A0E" w14:textId="3851A16A" w:rsidR="004960DF" w:rsidRDefault="00827CC5">
      <w:pPr>
        <w:spacing w:before="4" w:line="243" w:lineRule="auto"/>
        <w:ind w:left="100" w:right="3834"/>
        <w:rPr>
          <w:rFonts w:ascii="Verdana" w:eastAsia="Verdana" w:hAnsi="Verdana" w:cs="Verdana"/>
        </w:rPr>
      </w:pPr>
      <w:proofErr w:type="spellStart"/>
      <w:r>
        <w:rPr>
          <w:rFonts w:ascii="Verdana"/>
          <w:b/>
        </w:rPr>
        <w:t>Cuyamaca</w:t>
      </w:r>
      <w:proofErr w:type="spellEnd"/>
      <w:r>
        <w:rPr>
          <w:rFonts w:ascii="Verdana"/>
          <w:b/>
          <w:spacing w:val="-11"/>
        </w:rPr>
        <w:t xml:space="preserve"> </w:t>
      </w:r>
      <w:r>
        <w:rPr>
          <w:rFonts w:ascii="Verdana"/>
          <w:b/>
        </w:rPr>
        <w:t>Woods</w:t>
      </w:r>
      <w:r>
        <w:rPr>
          <w:rFonts w:ascii="Verdana"/>
          <w:b/>
          <w:spacing w:val="-9"/>
        </w:rPr>
        <w:t xml:space="preserve"> </w:t>
      </w:r>
      <w:r>
        <w:rPr>
          <w:rFonts w:ascii="Verdana"/>
          <w:b/>
        </w:rPr>
        <w:t>Fire</w:t>
      </w:r>
      <w:r>
        <w:rPr>
          <w:rFonts w:ascii="Verdana"/>
          <w:b/>
          <w:spacing w:val="-11"/>
        </w:rPr>
        <w:t xml:space="preserve"> </w:t>
      </w:r>
      <w:r>
        <w:rPr>
          <w:rFonts w:ascii="Verdana"/>
          <w:b/>
        </w:rPr>
        <w:t>Safe</w:t>
      </w:r>
      <w:r>
        <w:rPr>
          <w:rFonts w:ascii="Verdana"/>
          <w:b/>
          <w:spacing w:val="-9"/>
        </w:rPr>
        <w:t xml:space="preserve"> </w:t>
      </w:r>
      <w:r>
        <w:rPr>
          <w:rFonts w:ascii="Verdana"/>
          <w:b/>
        </w:rPr>
        <w:t>Council</w:t>
      </w:r>
      <w:r>
        <w:rPr>
          <w:rFonts w:ascii="Verdana"/>
          <w:b/>
          <w:spacing w:val="30"/>
          <w:w w:val="99"/>
        </w:rPr>
        <w:t xml:space="preserve"> </w:t>
      </w:r>
      <w:r>
        <w:rPr>
          <w:rFonts w:ascii="Verdana"/>
          <w:b/>
        </w:rPr>
        <w:t>Meeting</w:t>
      </w:r>
      <w:r>
        <w:rPr>
          <w:rFonts w:ascii="Verdana"/>
          <w:b/>
          <w:spacing w:val="-10"/>
        </w:rPr>
        <w:t xml:space="preserve"> </w:t>
      </w:r>
      <w:r>
        <w:rPr>
          <w:rFonts w:ascii="Verdana"/>
          <w:b/>
        </w:rPr>
        <w:t>Date:</w:t>
      </w:r>
      <w:r>
        <w:rPr>
          <w:rFonts w:ascii="Verdana"/>
          <w:b/>
          <w:spacing w:val="-8"/>
        </w:rPr>
        <w:t xml:space="preserve"> </w:t>
      </w:r>
      <w:r>
        <w:rPr>
          <w:rFonts w:ascii="Verdana"/>
          <w:b/>
        </w:rPr>
        <w:t>Saturday,</w:t>
      </w:r>
      <w:r>
        <w:rPr>
          <w:rFonts w:ascii="Verdana"/>
          <w:b/>
          <w:spacing w:val="-10"/>
        </w:rPr>
        <w:t xml:space="preserve"> </w:t>
      </w:r>
      <w:r>
        <w:rPr>
          <w:rFonts w:ascii="Verdana"/>
          <w:b/>
        </w:rPr>
        <w:t>May</w:t>
      </w:r>
      <w:r>
        <w:rPr>
          <w:rFonts w:ascii="Verdana"/>
          <w:b/>
          <w:spacing w:val="-9"/>
        </w:rPr>
        <w:t xml:space="preserve"> </w:t>
      </w:r>
      <w:r w:rsidR="00547EF7">
        <w:rPr>
          <w:rFonts w:ascii="Verdana"/>
          <w:b/>
        </w:rPr>
        <w:t>20</w:t>
      </w:r>
      <w:r>
        <w:rPr>
          <w:rFonts w:ascii="Verdana"/>
          <w:b/>
        </w:rPr>
        <w:t>,</w:t>
      </w:r>
      <w:r>
        <w:rPr>
          <w:rFonts w:ascii="Verdana"/>
          <w:b/>
          <w:spacing w:val="-10"/>
        </w:rPr>
        <w:t xml:space="preserve"> </w:t>
      </w:r>
      <w:r>
        <w:rPr>
          <w:rFonts w:ascii="Verdana"/>
          <w:b/>
        </w:rPr>
        <w:t>2017</w:t>
      </w:r>
      <w:r>
        <w:rPr>
          <w:rFonts w:ascii="Verdana"/>
          <w:b/>
          <w:spacing w:val="24"/>
          <w:w w:val="99"/>
        </w:rPr>
        <w:t xml:space="preserve"> </w:t>
      </w:r>
      <w:r>
        <w:rPr>
          <w:rFonts w:ascii="Verdana"/>
          <w:b/>
        </w:rPr>
        <w:t>Meeting</w:t>
      </w:r>
      <w:r>
        <w:rPr>
          <w:rFonts w:ascii="Verdana"/>
          <w:b/>
          <w:spacing w:val="-10"/>
        </w:rPr>
        <w:t xml:space="preserve"> </w:t>
      </w:r>
      <w:r>
        <w:rPr>
          <w:rFonts w:ascii="Verdana"/>
          <w:b/>
        </w:rPr>
        <w:t>Time:</w:t>
      </w:r>
      <w:r>
        <w:rPr>
          <w:rFonts w:ascii="Verdana"/>
          <w:b/>
          <w:spacing w:val="-10"/>
        </w:rPr>
        <w:t xml:space="preserve"> </w:t>
      </w:r>
      <w:r>
        <w:rPr>
          <w:rFonts w:ascii="Verdana"/>
          <w:b/>
        </w:rPr>
        <w:t>9:00</w:t>
      </w:r>
      <w:r>
        <w:rPr>
          <w:rFonts w:ascii="Verdana"/>
          <w:b/>
          <w:spacing w:val="-10"/>
        </w:rPr>
        <w:t xml:space="preserve"> </w:t>
      </w:r>
      <w:r>
        <w:rPr>
          <w:rFonts w:ascii="Verdana"/>
          <w:b/>
        </w:rPr>
        <w:t>AM</w:t>
      </w:r>
    </w:p>
    <w:p w14:paraId="2570B66E" w14:textId="77777777" w:rsidR="004960DF" w:rsidRDefault="004960DF">
      <w:pPr>
        <w:spacing w:before="4"/>
        <w:rPr>
          <w:rFonts w:ascii="Verdana" w:eastAsia="Verdana" w:hAnsi="Verdana" w:cs="Verdana"/>
          <w:b/>
          <w:bCs/>
        </w:rPr>
      </w:pPr>
    </w:p>
    <w:p w14:paraId="70136E67" w14:textId="77777777" w:rsidR="00827CC5" w:rsidRDefault="00827CC5">
      <w:pPr>
        <w:pStyle w:val="BodyText"/>
        <w:tabs>
          <w:tab w:val="left" w:pos="1539"/>
        </w:tabs>
        <w:spacing w:line="486" w:lineRule="auto"/>
        <w:ind w:left="100" w:right="1289" w:firstLine="0"/>
        <w:rPr>
          <w:spacing w:val="-1"/>
        </w:rPr>
      </w:pPr>
      <w:r>
        <w:rPr>
          <w:w w:val="95"/>
        </w:rPr>
        <w:t>Location:</w:t>
      </w:r>
      <w:r>
        <w:rPr>
          <w:w w:val="95"/>
        </w:rPr>
        <w:tab/>
      </w:r>
      <w:proofErr w:type="spellStart"/>
      <w:r>
        <w:t>Groth</w:t>
      </w:r>
      <w:proofErr w:type="spellEnd"/>
      <w:r>
        <w:rPr>
          <w:spacing w:val="-10"/>
        </w:rPr>
        <w:t xml:space="preserve"> </w:t>
      </w:r>
      <w:r>
        <w:t>Residence,</w:t>
      </w:r>
      <w:r>
        <w:rPr>
          <w:spacing w:val="-9"/>
        </w:rPr>
        <w:t xml:space="preserve"> </w:t>
      </w:r>
      <w:r>
        <w:t>5793</w:t>
      </w:r>
      <w:r>
        <w:rPr>
          <w:spacing w:val="-11"/>
        </w:rPr>
        <w:t xml:space="preserve"> </w:t>
      </w:r>
      <w:r>
        <w:rPr>
          <w:spacing w:val="-1"/>
        </w:rPr>
        <w:t>Grandview</w:t>
      </w:r>
      <w:r>
        <w:rPr>
          <w:spacing w:val="-10"/>
        </w:rPr>
        <w:t xml:space="preserve"> </w:t>
      </w:r>
      <w:r>
        <w:t>Way,</w:t>
      </w:r>
      <w:r>
        <w:rPr>
          <w:spacing w:val="-9"/>
        </w:rPr>
        <w:t xml:space="preserve"> </w:t>
      </w:r>
      <w:r>
        <w:rPr>
          <w:spacing w:val="-1"/>
        </w:rPr>
        <w:t>Julian,</w:t>
      </w:r>
      <w:r>
        <w:rPr>
          <w:spacing w:val="-9"/>
        </w:rPr>
        <w:t xml:space="preserve"> </w:t>
      </w:r>
      <w:r>
        <w:t>CA</w:t>
      </w:r>
      <w:r>
        <w:rPr>
          <w:spacing w:val="-10"/>
        </w:rPr>
        <w:t xml:space="preserve"> </w:t>
      </w:r>
      <w:r>
        <w:rPr>
          <w:spacing w:val="-1"/>
        </w:rPr>
        <w:t>92036</w:t>
      </w:r>
    </w:p>
    <w:p w14:paraId="347F5A75" w14:textId="77777777" w:rsidR="00827CC5" w:rsidRDefault="00827CC5" w:rsidP="00827CC5">
      <w:pPr>
        <w:pStyle w:val="BodyText"/>
        <w:tabs>
          <w:tab w:val="left" w:pos="1539"/>
        </w:tabs>
        <w:ind w:left="101" w:right="1296" w:firstLine="0"/>
        <w:rPr>
          <w:spacing w:val="-1"/>
        </w:rPr>
      </w:pPr>
      <w:r>
        <w:rPr>
          <w:spacing w:val="-1"/>
        </w:rPr>
        <w:t xml:space="preserve">Attendees: John </w:t>
      </w:r>
      <w:proofErr w:type="spellStart"/>
      <w:r>
        <w:rPr>
          <w:spacing w:val="-1"/>
        </w:rPr>
        <w:t>Groth</w:t>
      </w:r>
      <w:proofErr w:type="spellEnd"/>
      <w:r>
        <w:rPr>
          <w:spacing w:val="-1"/>
        </w:rPr>
        <w:t xml:space="preserve">, Terri </w:t>
      </w:r>
      <w:proofErr w:type="spellStart"/>
      <w:r>
        <w:rPr>
          <w:spacing w:val="-1"/>
        </w:rPr>
        <w:t>Groth</w:t>
      </w:r>
      <w:proofErr w:type="spellEnd"/>
      <w:r>
        <w:rPr>
          <w:spacing w:val="-1"/>
        </w:rPr>
        <w:t xml:space="preserve">, Susan Carter, Jon Driscoll, Colleen </w:t>
      </w:r>
      <w:proofErr w:type="spellStart"/>
      <w:r>
        <w:rPr>
          <w:spacing w:val="-1"/>
        </w:rPr>
        <w:t>Manzer</w:t>
      </w:r>
      <w:proofErr w:type="spellEnd"/>
      <w:r>
        <w:rPr>
          <w:spacing w:val="-1"/>
        </w:rPr>
        <w:t xml:space="preserve">, Bill </w:t>
      </w:r>
      <w:proofErr w:type="spellStart"/>
      <w:r>
        <w:rPr>
          <w:spacing w:val="-1"/>
        </w:rPr>
        <w:t>Stowers</w:t>
      </w:r>
      <w:proofErr w:type="spellEnd"/>
      <w:r>
        <w:rPr>
          <w:spacing w:val="-1"/>
        </w:rPr>
        <w:t xml:space="preserve">, Eva </w:t>
      </w:r>
      <w:proofErr w:type="spellStart"/>
      <w:r>
        <w:rPr>
          <w:spacing w:val="-1"/>
        </w:rPr>
        <w:t>Stowers</w:t>
      </w:r>
      <w:proofErr w:type="spellEnd"/>
    </w:p>
    <w:p w14:paraId="14BE09DB" w14:textId="77777777" w:rsidR="00827CC5" w:rsidRDefault="00827CC5" w:rsidP="00827CC5">
      <w:pPr>
        <w:pStyle w:val="BodyText"/>
        <w:tabs>
          <w:tab w:val="left" w:pos="820"/>
        </w:tabs>
        <w:ind w:firstLine="0"/>
      </w:pPr>
    </w:p>
    <w:p w14:paraId="598CD7BF" w14:textId="77777777" w:rsidR="004960DF" w:rsidRDefault="00827CC5" w:rsidP="00827CC5">
      <w:pPr>
        <w:pStyle w:val="BodyText"/>
        <w:tabs>
          <w:tab w:val="left" w:pos="820"/>
        </w:tabs>
      </w:pPr>
      <w:r>
        <w:t xml:space="preserve">1. John </w:t>
      </w:r>
      <w:proofErr w:type="spellStart"/>
      <w:r>
        <w:t>Groth</w:t>
      </w:r>
      <w:proofErr w:type="spellEnd"/>
      <w:r>
        <w:t xml:space="preserve"> called the meeting to order at 9:05 a.m.  </w:t>
      </w:r>
    </w:p>
    <w:p w14:paraId="0B3D9547" w14:textId="77777777" w:rsidR="004960DF" w:rsidRDefault="004960DF">
      <w:pPr>
        <w:spacing w:before="8"/>
        <w:rPr>
          <w:rFonts w:ascii="Verdana" w:eastAsia="Verdana" w:hAnsi="Verdana" w:cs="Verdana"/>
        </w:rPr>
      </w:pPr>
    </w:p>
    <w:p w14:paraId="549484EE" w14:textId="77777777" w:rsidR="004960DF" w:rsidRDefault="00827CC5">
      <w:pPr>
        <w:pStyle w:val="BodyText"/>
        <w:numPr>
          <w:ilvl w:val="0"/>
          <w:numId w:val="1"/>
        </w:numPr>
        <w:tabs>
          <w:tab w:val="left" w:pos="820"/>
        </w:tabs>
      </w:pPr>
      <w:r>
        <w:t>Approval</w:t>
      </w:r>
      <w:r>
        <w:rPr>
          <w:spacing w:val="-8"/>
        </w:rPr>
        <w:t xml:space="preserve"> </w:t>
      </w:r>
      <w:r>
        <w:t>of</w:t>
      </w:r>
      <w:r>
        <w:rPr>
          <w:spacing w:val="-8"/>
        </w:rPr>
        <w:t xml:space="preserve"> </w:t>
      </w:r>
      <w:r>
        <w:t>Minutes</w:t>
      </w:r>
      <w:r>
        <w:rPr>
          <w:spacing w:val="-8"/>
        </w:rPr>
        <w:t xml:space="preserve"> </w:t>
      </w:r>
      <w:r>
        <w:t>for</w:t>
      </w:r>
      <w:r>
        <w:rPr>
          <w:spacing w:val="-8"/>
        </w:rPr>
        <w:t xml:space="preserve"> </w:t>
      </w:r>
      <w:r>
        <w:t>meeting</w:t>
      </w:r>
      <w:r>
        <w:rPr>
          <w:spacing w:val="-8"/>
        </w:rPr>
        <w:t xml:space="preserve"> </w:t>
      </w:r>
      <w:r>
        <w:rPr>
          <w:spacing w:val="-1"/>
        </w:rPr>
        <w:t>held</w:t>
      </w:r>
      <w:r>
        <w:rPr>
          <w:spacing w:val="-8"/>
        </w:rPr>
        <w:t xml:space="preserve"> </w:t>
      </w:r>
      <w:r>
        <w:t>January</w:t>
      </w:r>
      <w:r>
        <w:rPr>
          <w:spacing w:val="-8"/>
        </w:rPr>
        <w:t xml:space="preserve"> </w:t>
      </w:r>
      <w:r>
        <w:t>28,</w:t>
      </w:r>
      <w:r>
        <w:rPr>
          <w:spacing w:val="-9"/>
        </w:rPr>
        <w:t xml:space="preserve"> </w:t>
      </w:r>
      <w:r>
        <w:t>2017</w:t>
      </w:r>
      <w:r w:rsidR="00326AE3">
        <w:t>.  John read the draft minutes aloud.  Susan moved approval, Terri 2</w:t>
      </w:r>
      <w:r w:rsidR="00326AE3" w:rsidRPr="00326AE3">
        <w:rPr>
          <w:vertAlign w:val="superscript"/>
        </w:rPr>
        <w:t>nd</w:t>
      </w:r>
      <w:r w:rsidR="00326AE3">
        <w:t>, all in favor.</w:t>
      </w:r>
    </w:p>
    <w:p w14:paraId="60BC8AE1" w14:textId="77777777" w:rsidR="004960DF" w:rsidRDefault="004960DF">
      <w:pPr>
        <w:spacing w:before="8"/>
        <w:rPr>
          <w:rFonts w:ascii="Verdana" w:eastAsia="Verdana" w:hAnsi="Verdana" w:cs="Verdana"/>
        </w:rPr>
      </w:pPr>
    </w:p>
    <w:p w14:paraId="3C28D392" w14:textId="57C3F723" w:rsidR="004960DF" w:rsidRDefault="00827CC5">
      <w:pPr>
        <w:pStyle w:val="BodyText"/>
        <w:numPr>
          <w:ilvl w:val="0"/>
          <w:numId w:val="1"/>
        </w:numPr>
        <w:tabs>
          <w:tab w:val="left" w:pos="820"/>
        </w:tabs>
      </w:pPr>
      <w:r>
        <w:t>Treasurer's</w:t>
      </w:r>
      <w:r>
        <w:rPr>
          <w:spacing w:val="-13"/>
        </w:rPr>
        <w:t xml:space="preserve"> </w:t>
      </w:r>
      <w:r>
        <w:t>Report</w:t>
      </w:r>
      <w:r w:rsidR="00326AE3">
        <w:rPr>
          <w:spacing w:val="-12"/>
        </w:rPr>
        <w:t>.  Terri re</w:t>
      </w:r>
      <w:r w:rsidR="00547EF7">
        <w:rPr>
          <w:spacing w:val="-12"/>
        </w:rPr>
        <w:t>ported we have $20,248.38 in the bank, which includes</w:t>
      </w:r>
      <w:r w:rsidR="00326AE3">
        <w:rPr>
          <w:spacing w:val="-12"/>
        </w:rPr>
        <w:t xml:space="preserve"> $10,000 we just received as an advance on the SRAFPF grant.  She handed out a spreadsheet to show how our funds had been spent.  Motion to approve the Treasurer’s Report, Bill </w:t>
      </w:r>
      <w:proofErr w:type="spellStart"/>
      <w:r w:rsidR="00326AE3">
        <w:rPr>
          <w:spacing w:val="-12"/>
        </w:rPr>
        <w:t>Stowers</w:t>
      </w:r>
      <w:proofErr w:type="spellEnd"/>
      <w:r w:rsidR="00326AE3">
        <w:rPr>
          <w:spacing w:val="-12"/>
        </w:rPr>
        <w:t xml:space="preserve">, </w:t>
      </w:r>
      <w:proofErr w:type="gramStart"/>
      <w:r w:rsidR="00326AE3">
        <w:rPr>
          <w:spacing w:val="-12"/>
        </w:rPr>
        <w:t>Colleen</w:t>
      </w:r>
      <w:proofErr w:type="gramEnd"/>
      <w:r w:rsidR="00326AE3">
        <w:rPr>
          <w:spacing w:val="-12"/>
        </w:rPr>
        <w:t xml:space="preserve"> 2</w:t>
      </w:r>
      <w:r w:rsidR="00326AE3" w:rsidRPr="00326AE3">
        <w:rPr>
          <w:spacing w:val="-12"/>
          <w:vertAlign w:val="superscript"/>
        </w:rPr>
        <w:t>nd</w:t>
      </w:r>
      <w:r w:rsidR="00326AE3">
        <w:rPr>
          <w:spacing w:val="-12"/>
        </w:rPr>
        <w:t>.  All in favor.</w:t>
      </w:r>
    </w:p>
    <w:p w14:paraId="05496F38" w14:textId="77777777" w:rsidR="004960DF" w:rsidRDefault="004960DF">
      <w:pPr>
        <w:spacing w:before="8"/>
        <w:rPr>
          <w:rFonts w:ascii="Verdana" w:eastAsia="Verdana" w:hAnsi="Verdana" w:cs="Verdana"/>
        </w:rPr>
      </w:pPr>
    </w:p>
    <w:p w14:paraId="6D3C6F63" w14:textId="77777777" w:rsidR="004960DF" w:rsidRDefault="00827CC5">
      <w:pPr>
        <w:pStyle w:val="BodyText"/>
        <w:numPr>
          <w:ilvl w:val="0"/>
          <w:numId w:val="1"/>
        </w:numPr>
        <w:tabs>
          <w:tab w:val="left" w:pos="820"/>
        </w:tabs>
      </w:pPr>
      <w:r>
        <w:t>Networking</w:t>
      </w:r>
      <w:r>
        <w:rPr>
          <w:spacing w:val="-20"/>
        </w:rPr>
        <w:t xml:space="preserve"> </w:t>
      </w:r>
      <w:r>
        <w:t>and</w:t>
      </w:r>
      <w:r>
        <w:rPr>
          <w:spacing w:val="-18"/>
        </w:rPr>
        <w:t xml:space="preserve"> </w:t>
      </w:r>
      <w:r>
        <w:rPr>
          <w:spacing w:val="-1"/>
        </w:rPr>
        <w:t>Communication</w:t>
      </w:r>
      <w:r w:rsidR="00326AE3">
        <w:rPr>
          <w:spacing w:val="-1"/>
        </w:rPr>
        <w:t xml:space="preserve">.  Terri and John said they had to miss the last meeting of the San Diego Fire Safe Council, and the next meeting </w:t>
      </w:r>
      <w:proofErr w:type="gramStart"/>
      <w:r w:rsidR="00326AE3">
        <w:rPr>
          <w:spacing w:val="-1"/>
        </w:rPr>
        <w:t>was postponed to be held</w:t>
      </w:r>
      <w:proofErr w:type="gramEnd"/>
      <w:r w:rsidR="00326AE3">
        <w:rPr>
          <w:spacing w:val="-1"/>
        </w:rPr>
        <w:t xml:space="preserve"> in conjunction with the awards in July.  Jon reported that he is still actively working on </w:t>
      </w:r>
      <w:r w:rsidR="00FA0F24">
        <w:rPr>
          <w:spacing w:val="-1"/>
        </w:rPr>
        <w:t xml:space="preserve">creating the Rancho Heights FSC, which CWFSC agreed to serve as Sponsor for since we already have a 501C3.  Jon said they had a WUI workshop, and he showed photos from a </w:t>
      </w:r>
      <w:proofErr w:type="spellStart"/>
      <w:r w:rsidR="00FA0F24">
        <w:rPr>
          <w:spacing w:val="-1"/>
        </w:rPr>
        <w:t>clean-up</w:t>
      </w:r>
      <w:proofErr w:type="spellEnd"/>
      <w:r w:rsidR="00FA0F24">
        <w:rPr>
          <w:spacing w:val="-1"/>
        </w:rPr>
        <w:t xml:space="preserve"> day.  </w:t>
      </w:r>
    </w:p>
    <w:p w14:paraId="428A2412" w14:textId="77777777" w:rsidR="004960DF" w:rsidRDefault="004960DF">
      <w:pPr>
        <w:spacing w:before="8"/>
        <w:rPr>
          <w:rFonts w:ascii="Verdana" w:eastAsia="Verdana" w:hAnsi="Verdana" w:cs="Verdana"/>
        </w:rPr>
      </w:pPr>
    </w:p>
    <w:p w14:paraId="4896B129" w14:textId="77777777" w:rsidR="004960DF" w:rsidRDefault="00827CC5">
      <w:pPr>
        <w:pStyle w:val="BodyText"/>
        <w:numPr>
          <w:ilvl w:val="0"/>
          <w:numId w:val="1"/>
        </w:numPr>
        <w:tabs>
          <w:tab w:val="left" w:pos="820"/>
        </w:tabs>
      </w:pPr>
      <w:r>
        <w:t>Item</w:t>
      </w:r>
      <w:r>
        <w:rPr>
          <w:spacing w:val="-9"/>
        </w:rPr>
        <w:t xml:space="preserve"> </w:t>
      </w:r>
      <w:r>
        <w:t>for</w:t>
      </w:r>
      <w:r>
        <w:rPr>
          <w:spacing w:val="-9"/>
        </w:rPr>
        <w:t xml:space="preserve"> </w:t>
      </w:r>
      <w:r>
        <w:t>approval</w:t>
      </w:r>
      <w:r>
        <w:rPr>
          <w:spacing w:val="-10"/>
        </w:rPr>
        <w:t xml:space="preserve"> </w:t>
      </w:r>
      <w:r>
        <w:t>-</w:t>
      </w:r>
      <w:r>
        <w:rPr>
          <w:spacing w:val="-9"/>
        </w:rPr>
        <w:t xml:space="preserve"> </w:t>
      </w:r>
      <w:r>
        <w:t>POA</w:t>
      </w:r>
      <w:r>
        <w:rPr>
          <w:spacing w:val="-9"/>
        </w:rPr>
        <w:t xml:space="preserve"> </w:t>
      </w:r>
      <w:r>
        <w:t>calendar</w:t>
      </w:r>
      <w:r>
        <w:rPr>
          <w:spacing w:val="-9"/>
        </w:rPr>
        <w:t xml:space="preserve"> </w:t>
      </w:r>
      <w:r>
        <w:rPr>
          <w:spacing w:val="-1"/>
        </w:rPr>
        <w:t>contribution</w:t>
      </w:r>
      <w:r w:rsidR="00FA0F24">
        <w:rPr>
          <w:spacing w:val="-1"/>
        </w:rPr>
        <w:t>.  Terri moved to contribute $100 to the POA for inclusion of fire tips in the calendar, Susan 2</w:t>
      </w:r>
      <w:r w:rsidR="00FA0F24" w:rsidRPr="00FA0F24">
        <w:rPr>
          <w:spacing w:val="-1"/>
          <w:vertAlign w:val="superscript"/>
        </w:rPr>
        <w:t>nd</w:t>
      </w:r>
      <w:r w:rsidR="00FA0F24">
        <w:rPr>
          <w:spacing w:val="-1"/>
        </w:rPr>
        <w:t xml:space="preserve">.  All in favor.  Colleen said she </w:t>
      </w:r>
      <w:proofErr w:type="gramStart"/>
      <w:r w:rsidR="00FA0F24">
        <w:rPr>
          <w:spacing w:val="-1"/>
        </w:rPr>
        <w:t>will</w:t>
      </w:r>
      <w:proofErr w:type="gramEnd"/>
      <w:r w:rsidR="00FA0F24">
        <w:rPr>
          <w:spacing w:val="-1"/>
        </w:rPr>
        <w:t xml:space="preserve"> write up some new fire tips for them to use.</w:t>
      </w:r>
    </w:p>
    <w:p w14:paraId="58175DF1" w14:textId="77777777" w:rsidR="004960DF" w:rsidRDefault="004960DF">
      <w:pPr>
        <w:spacing w:before="8"/>
        <w:rPr>
          <w:rFonts w:ascii="Verdana" w:eastAsia="Verdana" w:hAnsi="Verdana" w:cs="Verdana"/>
        </w:rPr>
      </w:pPr>
    </w:p>
    <w:p w14:paraId="137BBD8C" w14:textId="77777777" w:rsidR="004960DF" w:rsidRDefault="00827CC5">
      <w:pPr>
        <w:pStyle w:val="BodyText"/>
        <w:numPr>
          <w:ilvl w:val="0"/>
          <w:numId w:val="1"/>
        </w:numPr>
        <w:tabs>
          <w:tab w:val="left" w:pos="820"/>
        </w:tabs>
      </w:pPr>
      <w:r>
        <w:t>Grants</w:t>
      </w:r>
    </w:p>
    <w:p w14:paraId="0D2352EB" w14:textId="77777777" w:rsidR="004960DF" w:rsidRDefault="004960DF">
      <w:pPr>
        <w:spacing w:before="8"/>
        <w:rPr>
          <w:rFonts w:ascii="Verdana" w:eastAsia="Verdana" w:hAnsi="Verdana" w:cs="Verdana"/>
        </w:rPr>
      </w:pPr>
    </w:p>
    <w:p w14:paraId="1F30B78C" w14:textId="039E90AB" w:rsidR="004960DF" w:rsidRDefault="00827CC5">
      <w:pPr>
        <w:pStyle w:val="BodyText"/>
        <w:numPr>
          <w:ilvl w:val="1"/>
          <w:numId w:val="1"/>
        </w:numPr>
        <w:tabs>
          <w:tab w:val="left" w:pos="1540"/>
        </w:tabs>
      </w:pPr>
      <w:r>
        <w:t>CCC</w:t>
      </w:r>
      <w:r>
        <w:rPr>
          <w:spacing w:val="-9"/>
        </w:rPr>
        <w:t xml:space="preserve"> </w:t>
      </w:r>
      <w:r>
        <w:t>Grant</w:t>
      </w:r>
      <w:r>
        <w:rPr>
          <w:spacing w:val="-9"/>
        </w:rPr>
        <w:t xml:space="preserve"> </w:t>
      </w:r>
      <w:r w:rsidR="00FA0F24">
        <w:t>–</w:t>
      </w:r>
      <w:r>
        <w:rPr>
          <w:spacing w:val="-9"/>
        </w:rPr>
        <w:t xml:space="preserve"> </w:t>
      </w:r>
      <w:r>
        <w:t>completed</w:t>
      </w:r>
      <w:r w:rsidR="00FA0F24">
        <w:t xml:space="preserve">.  Originally the CCC was going to spend 3000 work hours in </w:t>
      </w:r>
      <w:r w:rsidR="00547EF7">
        <w:t>CW, but they actually spent 4,850</w:t>
      </w:r>
      <w:r w:rsidR="00FA0F24">
        <w:t xml:space="preserve"> hours working here.  John said there were a couple of complaints, but in general everyone was very happy with the job that they did.  </w:t>
      </w:r>
    </w:p>
    <w:p w14:paraId="2AFE35DA" w14:textId="646E661E" w:rsidR="004960DF" w:rsidRDefault="00827CC5">
      <w:pPr>
        <w:pStyle w:val="BodyText"/>
        <w:numPr>
          <w:ilvl w:val="1"/>
          <w:numId w:val="1"/>
        </w:numPr>
        <w:tabs>
          <w:tab w:val="left" w:pos="1540"/>
        </w:tabs>
        <w:spacing w:before="4"/>
      </w:pPr>
      <w:r>
        <w:t>NFPA</w:t>
      </w:r>
      <w:r>
        <w:rPr>
          <w:spacing w:val="-12"/>
        </w:rPr>
        <w:t xml:space="preserve"> </w:t>
      </w:r>
      <w:r>
        <w:t>Grant</w:t>
      </w:r>
      <w:r>
        <w:rPr>
          <w:spacing w:val="-12"/>
        </w:rPr>
        <w:t xml:space="preserve"> </w:t>
      </w:r>
      <w:r>
        <w:rPr>
          <w:spacing w:val="-1"/>
        </w:rPr>
        <w:t>received</w:t>
      </w:r>
      <w:r w:rsidR="00FA0F24">
        <w:rPr>
          <w:spacing w:val="-1"/>
        </w:rPr>
        <w:t xml:space="preserve"> – this was the $500 grant for the May 6</w:t>
      </w:r>
      <w:r w:rsidR="00FA0F24" w:rsidRPr="00FA0F24">
        <w:rPr>
          <w:spacing w:val="-1"/>
          <w:vertAlign w:val="superscript"/>
        </w:rPr>
        <w:t>th</w:t>
      </w:r>
      <w:r w:rsidR="00FA0F24">
        <w:rPr>
          <w:spacing w:val="-1"/>
        </w:rPr>
        <w:t xml:space="preserve"> Wildfire Preparedness Day.  We actually didn’t have to spend the funds because Ramona Disposal donated the dumpster.  Because the dumpster was filled by 11:30 a.m., we agreed to do it again (using the $500 gran</w:t>
      </w:r>
      <w:r w:rsidR="00054FDD">
        <w:rPr>
          <w:spacing w:val="-1"/>
        </w:rPr>
        <w:t>t money plus some additional) on October 14</w:t>
      </w:r>
      <w:r w:rsidR="00054FDD" w:rsidRPr="00054FDD">
        <w:rPr>
          <w:spacing w:val="-1"/>
          <w:vertAlign w:val="superscript"/>
        </w:rPr>
        <w:t>th</w:t>
      </w:r>
      <w:r w:rsidR="00054FDD">
        <w:rPr>
          <w:spacing w:val="-1"/>
        </w:rPr>
        <w:t xml:space="preserve">.  </w:t>
      </w:r>
      <w:r w:rsidR="00547EF7">
        <w:rPr>
          <w:spacing w:val="-1"/>
        </w:rPr>
        <w:t>Motion Terri, 2</w:t>
      </w:r>
      <w:r w:rsidR="00547EF7" w:rsidRPr="00547EF7">
        <w:rPr>
          <w:spacing w:val="-1"/>
          <w:vertAlign w:val="superscript"/>
        </w:rPr>
        <w:t>nd</w:t>
      </w:r>
      <w:r w:rsidR="00547EF7">
        <w:rPr>
          <w:spacing w:val="-1"/>
        </w:rPr>
        <w:t xml:space="preserve"> by Bill S.  All in favor.</w:t>
      </w:r>
      <w:bookmarkStart w:id="0" w:name="_GoBack"/>
      <w:bookmarkEnd w:id="0"/>
    </w:p>
    <w:p w14:paraId="7564A450" w14:textId="77777777" w:rsidR="004960DF" w:rsidRDefault="00827CC5">
      <w:pPr>
        <w:pStyle w:val="BodyText"/>
        <w:numPr>
          <w:ilvl w:val="1"/>
          <w:numId w:val="1"/>
        </w:numPr>
        <w:tabs>
          <w:tab w:val="left" w:pos="1540"/>
        </w:tabs>
        <w:spacing w:before="4"/>
      </w:pPr>
      <w:r>
        <w:t>Status</w:t>
      </w:r>
      <w:r>
        <w:rPr>
          <w:spacing w:val="-9"/>
        </w:rPr>
        <w:t xml:space="preserve"> </w:t>
      </w:r>
      <w:r>
        <w:rPr>
          <w:spacing w:val="1"/>
        </w:rPr>
        <w:t>of</w:t>
      </w:r>
      <w:r>
        <w:rPr>
          <w:spacing w:val="-9"/>
        </w:rPr>
        <w:t xml:space="preserve"> </w:t>
      </w:r>
      <w:r>
        <w:t>SRAFPF</w:t>
      </w:r>
      <w:r>
        <w:rPr>
          <w:spacing w:val="-9"/>
        </w:rPr>
        <w:t xml:space="preserve"> </w:t>
      </w:r>
      <w:r>
        <w:t>Grant</w:t>
      </w:r>
      <w:r w:rsidR="00054FDD">
        <w:t xml:space="preserve"> – an advance of $10K has been received, finally.  John said he requested it in February.  He will get bids to cut down the 10 trees that were previously identified as dead and that Cheyenne (from Cal-fire) had approved.  It was noted that the grant period of performance ends in September, so if we are going to do any more work we need to mark trees and work with Cheyenne for approval ASAP.  Eva &amp; Bill said they would look for more dead trees in the zone that the grant funds can be used in, </w:t>
      </w:r>
      <w:r w:rsidR="00054FDD">
        <w:lastRenderedPageBreak/>
        <w:t>and mark them with a colored ribbon.  Colleen said she would do the same on Starlight Way.  John will seek to set up another site visit with Cheyenne.</w:t>
      </w:r>
    </w:p>
    <w:p w14:paraId="26C6FE1F" w14:textId="77777777" w:rsidR="00547EF7" w:rsidRDefault="00827CC5" w:rsidP="00547EF7">
      <w:pPr>
        <w:pStyle w:val="BodyText"/>
        <w:numPr>
          <w:ilvl w:val="1"/>
          <w:numId w:val="1"/>
        </w:numPr>
        <w:tabs>
          <w:tab w:val="left" w:pos="1540"/>
        </w:tabs>
        <w:spacing w:before="4"/>
      </w:pPr>
      <w:r>
        <w:t>SDGE</w:t>
      </w:r>
      <w:r>
        <w:rPr>
          <w:spacing w:val="-14"/>
        </w:rPr>
        <w:t xml:space="preserve"> </w:t>
      </w:r>
      <w:r>
        <w:t>Grant</w:t>
      </w:r>
      <w:r>
        <w:rPr>
          <w:spacing w:val="-13"/>
        </w:rPr>
        <w:t xml:space="preserve"> </w:t>
      </w:r>
      <w:r>
        <w:rPr>
          <w:spacing w:val="-1"/>
        </w:rPr>
        <w:t>application</w:t>
      </w:r>
      <w:r w:rsidR="00054FDD">
        <w:rPr>
          <w:spacing w:val="-1"/>
        </w:rPr>
        <w:t xml:space="preserve"> – Terri said she was reluctant to apply again because we really have not spent the grant funds we received earlier, which were for educational programming.  Discussion ensued, and it was agreed that we would apply again, but this time it would be for signage to mark the community roads to show exits and how to get to other places (for evacuation purposes), and also “Dead-End Street” or “No Outlet” signs at each community road entrance.  </w:t>
      </w:r>
      <w:r w:rsidR="00547EF7">
        <w:rPr>
          <w:spacing w:val="-1"/>
        </w:rPr>
        <w:t>Jon moved approval, Colleen 2</w:t>
      </w:r>
      <w:r w:rsidR="00547EF7" w:rsidRPr="00054FDD">
        <w:rPr>
          <w:spacing w:val="-1"/>
          <w:vertAlign w:val="superscript"/>
        </w:rPr>
        <w:t>nd</w:t>
      </w:r>
      <w:r w:rsidR="00547EF7">
        <w:rPr>
          <w:spacing w:val="-1"/>
        </w:rPr>
        <w:t>.  All in favor.</w:t>
      </w:r>
    </w:p>
    <w:p w14:paraId="31009324" w14:textId="77777777" w:rsidR="004960DF" w:rsidRDefault="009F0C32" w:rsidP="00547EF7">
      <w:pPr>
        <w:pStyle w:val="BodyText"/>
        <w:tabs>
          <w:tab w:val="left" w:pos="1540"/>
        </w:tabs>
        <w:spacing w:before="4"/>
        <w:ind w:left="1540" w:firstLine="0"/>
      </w:pPr>
      <w:r>
        <w:rPr>
          <w:spacing w:val="-1"/>
        </w:rPr>
        <w:t xml:space="preserve">It was suggested to Jon that Rancho Heights FSC should apply to SDGE for a $2500 </w:t>
      </w:r>
      <w:proofErr w:type="gramStart"/>
      <w:r>
        <w:rPr>
          <w:spacing w:val="-1"/>
        </w:rPr>
        <w:t>grant,</w:t>
      </w:r>
      <w:proofErr w:type="gramEnd"/>
      <w:r>
        <w:rPr>
          <w:spacing w:val="-1"/>
        </w:rPr>
        <w:t xml:space="preserve"> Terri will forward the link to Jon. </w:t>
      </w:r>
    </w:p>
    <w:p w14:paraId="7E198C23" w14:textId="77777777" w:rsidR="004960DF" w:rsidRDefault="004960DF">
      <w:pPr>
        <w:spacing w:before="8"/>
        <w:rPr>
          <w:rFonts w:ascii="Verdana" w:eastAsia="Verdana" w:hAnsi="Verdana" w:cs="Verdana"/>
        </w:rPr>
      </w:pPr>
    </w:p>
    <w:p w14:paraId="35222688" w14:textId="77777777" w:rsidR="004960DF" w:rsidRDefault="00827CC5">
      <w:pPr>
        <w:pStyle w:val="BodyText"/>
        <w:numPr>
          <w:ilvl w:val="0"/>
          <w:numId w:val="1"/>
        </w:numPr>
        <w:tabs>
          <w:tab w:val="left" w:pos="820"/>
        </w:tabs>
      </w:pPr>
      <w:r>
        <w:t>Events</w:t>
      </w:r>
      <w:r>
        <w:rPr>
          <w:spacing w:val="-18"/>
        </w:rPr>
        <w:t xml:space="preserve"> </w:t>
      </w:r>
      <w:r>
        <w:rPr>
          <w:spacing w:val="-1"/>
        </w:rPr>
        <w:t>Planning</w:t>
      </w:r>
    </w:p>
    <w:p w14:paraId="7A2D0725" w14:textId="77777777" w:rsidR="004960DF" w:rsidRDefault="004960DF">
      <w:pPr>
        <w:spacing w:before="8"/>
        <w:rPr>
          <w:rFonts w:ascii="Verdana" w:eastAsia="Verdana" w:hAnsi="Verdana" w:cs="Verdana"/>
        </w:rPr>
      </w:pPr>
    </w:p>
    <w:p w14:paraId="2C780B2E" w14:textId="77777777" w:rsidR="004960DF" w:rsidRDefault="00827CC5">
      <w:pPr>
        <w:pStyle w:val="BodyText"/>
        <w:numPr>
          <w:ilvl w:val="1"/>
          <w:numId w:val="1"/>
        </w:numPr>
        <w:tabs>
          <w:tab w:val="left" w:pos="1540"/>
        </w:tabs>
      </w:pPr>
      <w:r>
        <w:t>CERT</w:t>
      </w:r>
      <w:r>
        <w:rPr>
          <w:spacing w:val="-11"/>
        </w:rPr>
        <w:t xml:space="preserve"> </w:t>
      </w:r>
      <w:r>
        <w:t>educational</w:t>
      </w:r>
      <w:r>
        <w:rPr>
          <w:spacing w:val="-15"/>
        </w:rPr>
        <w:t xml:space="preserve"> </w:t>
      </w:r>
      <w:r w:rsidR="009F0C32">
        <w:t>event – On hold as Johnny Hake is recuperating.</w:t>
      </w:r>
    </w:p>
    <w:p w14:paraId="1451BD8E" w14:textId="77777777" w:rsidR="004960DF" w:rsidRDefault="00827CC5">
      <w:pPr>
        <w:pStyle w:val="BodyText"/>
        <w:numPr>
          <w:ilvl w:val="1"/>
          <w:numId w:val="1"/>
        </w:numPr>
        <w:tabs>
          <w:tab w:val="left" w:pos="1540"/>
        </w:tabs>
        <w:spacing w:before="4"/>
      </w:pPr>
      <w:r>
        <w:t>Free</w:t>
      </w:r>
      <w:r>
        <w:rPr>
          <w:spacing w:val="-14"/>
        </w:rPr>
        <w:t xml:space="preserve"> </w:t>
      </w:r>
      <w:r>
        <w:rPr>
          <w:spacing w:val="-1"/>
        </w:rPr>
        <w:t>Chipping</w:t>
      </w:r>
      <w:r w:rsidR="009F0C32">
        <w:rPr>
          <w:spacing w:val="-1"/>
        </w:rPr>
        <w:t xml:space="preserve"> – still available through RCD, this info is on our website.  Discussion whether CWFSC should do free chipping.  We decided to have a regular yearly chipping schedule, so we can put the date in the Calendar.  Bill </w:t>
      </w:r>
      <w:proofErr w:type="spellStart"/>
      <w:r w:rsidR="009F0C32">
        <w:rPr>
          <w:spacing w:val="-1"/>
        </w:rPr>
        <w:t>Stowers</w:t>
      </w:r>
      <w:proofErr w:type="spellEnd"/>
      <w:r w:rsidR="009F0C32">
        <w:rPr>
          <w:spacing w:val="-1"/>
        </w:rPr>
        <w:t xml:space="preserve"> will ask Joe Connolly about doing chipping, since he has a chipper.  John will check to see if we can hire the CCC (not just if we have a grant).  There is not a very good single place where we can have everyone bring their material to be chipped, so it needs to be a situation where the chipper moves to the locations that have piles ready to be chipped.  </w:t>
      </w:r>
    </w:p>
    <w:p w14:paraId="1EE19BE6" w14:textId="77777777" w:rsidR="004960DF" w:rsidRDefault="00827CC5">
      <w:pPr>
        <w:pStyle w:val="BodyText"/>
        <w:numPr>
          <w:ilvl w:val="1"/>
          <w:numId w:val="1"/>
        </w:numPr>
        <w:tabs>
          <w:tab w:val="left" w:pos="1540"/>
        </w:tabs>
        <w:spacing w:before="4"/>
      </w:pPr>
      <w:r>
        <w:t>“Just</w:t>
      </w:r>
      <w:r>
        <w:rPr>
          <w:spacing w:val="-10"/>
        </w:rPr>
        <w:t xml:space="preserve"> </w:t>
      </w:r>
      <w:r>
        <w:rPr>
          <w:spacing w:val="-1"/>
        </w:rPr>
        <w:t>Five</w:t>
      </w:r>
      <w:r>
        <w:rPr>
          <w:spacing w:val="-9"/>
        </w:rPr>
        <w:t xml:space="preserve"> </w:t>
      </w:r>
      <w:r>
        <w:t>Feet”</w:t>
      </w:r>
      <w:r>
        <w:rPr>
          <w:spacing w:val="-9"/>
        </w:rPr>
        <w:t xml:space="preserve"> </w:t>
      </w:r>
      <w:r>
        <w:rPr>
          <w:spacing w:val="-2"/>
        </w:rPr>
        <w:t>Wildfire</w:t>
      </w:r>
      <w:r>
        <w:rPr>
          <w:spacing w:val="-10"/>
        </w:rPr>
        <w:t xml:space="preserve"> </w:t>
      </w:r>
      <w:r>
        <w:t>event</w:t>
      </w:r>
      <w:r>
        <w:rPr>
          <w:spacing w:val="-9"/>
        </w:rPr>
        <w:t xml:space="preserve"> </w:t>
      </w:r>
      <w:r>
        <w:t>completed</w:t>
      </w:r>
      <w:r w:rsidR="009F0C32">
        <w:t xml:space="preserve"> (discussed above).</w:t>
      </w:r>
    </w:p>
    <w:p w14:paraId="50267995" w14:textId="77777777" w:rsidR="004960DF" w:rsidRDefault="004960DF">
      <w:pPr>
        <w:spacing w:before="8"/>
        <w:rPr>
          <w:rFonts w:ascii="Verdana" w:eastAsia="Verdana" w:hAnsi="Verdana" w:cs="Verdana"/>
        </w:rPr>
      </w:pPr>
    </w:p>
    <w:p w14:paraId="6F13175A" w14:textId="77777777" w:rsidR="004960DF" w:rsidRPr="009F0C32" w:rsidRDefault="00827CC5">
      <w:pPr>
        <w:pStyle w:val="BodyText"/>
        <w:numPr>
          <w:ilvl w:val="0"/>
          <w:numId w:val="1"/>
        </w:numPr>
        <w:tabs>
          <w:tab w:val="left" w:pos="820"/>
        </w:tabs>
      </w:pPr>
      <w:r>
        <w:t>Road</w:t>
      </w:r>
      <w:r>
        <w:rPr>
          <w:spacing w:val="-16"/>
        </w:rPr>
        <w:t xml:space="preserve"> </w:t>
      </w:r>
      <w:r>
        <w:rPr>
          <w:spacing w:val="-1"/>
        </w:rPr>
        <w:t>Signage</w:t>
      </w:r>
    </w:p>
    <w:p w14:paraId="4A73C9D0" w14:textId="77777777" w:rsidR="009F0C32" w:rsidRDefault="009F0C32" w:rsidP="009F0C32">
      <w:pPr>
        <w:pStyle w:val="BodyText"/>
        <w:tabs>
          <w:tab w:val="left" w:pos="820"/>
        </w:tabs>
        <w:ind w:firstLine="0"/>
      </w:pPr>
      <w:r>
        <w:rPr>
          <w:spacing w:val="-1"/>
        </w:rPr>
        <w:t>We had planned to create a prototype of a sign to be installed at the entrance to each community road showing the layout of the road</w:t>
      </w:r>
      <w:r w:rsidR="00A86C66">
        <w:rPr>
          <w:spacing w:val="-1"/>
        </w:rPr>
        <w:t>, the turn-around points</w:t>
      </w:r>
      <w:r>
        <w:rPr>
          <w:spacing w:val="-1"/>
        </w:rPr>
        <w:t xml:space="preserve"> and where the houses are.  This is for emergency info purposes (ambulance and fire).  There was disagreement on whether we actually want these signs and how useful it would be to the Fire Dept.  Susan moved that we find out from the Fire Dept. what info would be useful to them on the signs, if they were installed, Terri 2</w:t>
      </w:r>
      <w:r w:rsidRPr="009F0C32">
        <w:rPr>
          <w:spacing w:val="-1"/>
          <w:vertAlign w:val="superscript"/>
        </w:rPr>
        <w:t>nd</w:t>
      </w:r>
      <w:r>
        <w:rPr>
          <w:spacing w:val="-1"/>
        </w:rPr>
        <w:t xml:space="preserve">. </w:t>
      </w:r>
      <w:proofErr w:type="gramStart"/>
      <w:r>
        <w:rPr>
          <w:spacing w:val="-1"/>
        </w:rPr>
        <w:t>All in favor.</w:t>
      </w:r>
      <w:proofErr w:type="gramEnd"/>
      <w:r>
        <w:rPr>
          <w:spacing w:val="-1"/>
        </w:rPr>
        <w:t xml:space="preserve">  Colleen said the most useful thing is the printed </w:t>
      </w:r>
      <w:proofErr w:type="gramStart"/>
      <w:r>
        <w:rPr>
          <w:spacing w:val="-1"/>
        </w:rPr>
        <w:t>maps</w:t>
      </w:r>
      <w:proofErr w:type="gramEnd"/>
      <w:r>
        <w:rPr>
          <w:spacing w:val="-1"/>
        </w:rPr>
        <w:t xml:space="preserve"> we give to each Fire Station that show the turn-</w:t>
      </w:r>
      <w:proofErr w:type="spellStart"/>
      <w:r>
        <w:rPr>
          <w:spacing w:val="-1"/>
        </w:rPr>
        <w:t>around</w:t>
      </w:r>
      <w:r w:rsidR="00A86C66">
        <w:rPr>
          <w:spacing w:val="-1"/>
        </w:rPr>
        <w:t>s</w:t>
      </w:r>
      <w:proofErr w:type="spellEnd"/>
      <w:r w:rsidR="00A86C66">
        <w:rPr>
          <w:spacing w:val="-1"/>
        </w:rPr>
        <w:t>.  Susan said she discovered when the Master of that map went missing that the Fire Stations could not find their copies of the map.  Colleen felt that if we give them new ones that they will not lose them again, and big ones can be taped to the walls.</w:t>
      </w:r>
    </w:p>
    <w:p w14:paraId="5711FC9D" w14:textId="77777777" w:rsidR="004960DF" w:rsidRDefault="004960DF">
      <w:pPr>
        <w:spacing w:before="8"/>
        <w:rPr>
          <w:rFonts w:ascii="Verdana" w:eastAsia="Verdana" w:hAnsi="Verdana" w:cs="Verdana"/>
        </w:rPr>
      </w:pPr>
    </w:p>
    <w:p w14:paraId="6814FAE2" w14:textId="77777777" w:rsidR="004960DF" w:rsidRDefault="00827CC5">
      <w:pPr>
        <w:pStyle w:val="BodyText"/>
        <w:numPr>
          <w:ilvl w:val="0"/>
          <w:numId w:val="1"/>
        </w:numPr>
        <w:tabs>
          <w:tab w:val="left" w:pos="820"/>
        </w:tabs>
      </w:pPr>
      <w:r>
        <w:t>Ongoing</w:t>
      </w:r>
      <w:r>
        <w:rPr>
          <w:spacing w:val="-19"/>
        </w:rPr>
        <w:t xml:space="preserve"> </w:t>
      </w:r>
      <w:r>
        <w:t>Status:</w:t>
      </w:r>
    </w:p>
    <w:p w14:paraId="07E9A6DE" w14:textId="77777777" w:rsidR="004960DF" w:rsidRDefault="004960DF">
      <w:pPr>
        <w:spacing w:before="8"/>
        <w:rPr>
          <w:rFonts w:ascii="Verdana" w:eastAsia="Verdana" w:hAnsi="Verdana" w:cs="Verdana"/>
        </w:rPr>
      </w:pPr>
    </w:p>
    <w:p w14:paraId="29B3424E" w14:textId="77777777" w:rsidR="004960DF" w:rsidRDefault="00827CC5">
      <w:pPr>
        <w:pStyle w:val="BodyText"/>
        <w:numPr>
          <w:ilvl w:val="1"/>
          <w:numId w:val="1"/>
        </w:numPr>
        <w:tabs>
          <w:tab w:val="left" w:pos="1540"/>
        </w:tabs>
      </w:pPr>
      <w:r>
        <w:t>Community</w:t>
      </w:r>
      <w:r>
        <w:rPr>
          <w:spacing w:val="-13"/>
        </w:rPr>
        <w:t xml:space="preserve"> </w:t>
      </w:r>
      <w:r>
        <w:rPr>
          <w:spacing w:val="-2"/>
        </w:rPr>
        <w:t>Wildfire</w:t>
      </w:r>
      <w:r>
        <w:rPr>
          <w:spacing w:val="-12"/>
        </w:rPr>
        <w:t xml:space="preserve"> </w:t>
      </w:r>
      <w:r>
        <w:rPr>
          <w:spacing w:val="-1"/>
        </w:rPr>
        <w:t>Protection</w:t>
      </w:r>
      <w:r>
        <w:rPr>
          <w:spacing w:val="-12"/>
        </w:rPr>
        <w:t xml:space="preserve"> </w:t>
      </w:r>
      <w:r>
        <w:rPr>
          <w:spacing w:val="-1"/>
        </w:rPr>
        <w:t>Plan</w:t>
      </w:r>
      <w:r>
        <w:rPr>
          <w:spacing w:val="-13"/>
        </w:rPr>
        <w:t xml:space="preserve"> </w:t>
      </w:r>
      <w:r>
        <w:t>(CWPP)</w:t>
      </w:r>
      <w:r w:rsidR="00A86C66">
        <w:t>.  Susan has not made new progress.  RCD holds a workshop around November usually but it is for CWPP’s that are pretty far along.  That might be a useful target date to shoot for.</w:t>
      </w:r>
    </w:p>
    <w:p w14:paraId="5D0371E4" w14:textId="77777777" w:rsidR="004960DF" w:rsidRDefault="00827CC5">
      <w:pPr>
        <w:pStyle w:val="BodyText"/>
        <w:numPr>
          <w:ilvl w:val="1"/>
          <w:numId w:val="1"/>
        </w:numPr>
        <w:tabs>
          <w:tab w:val="left" w:pos="1540"/>
        </w:tabs>
        <w:spacing w:before="4"/>
      </w:pPr>
      <w:proofErr w:type="spellStart"/>
      <w:r>
        <w:rPr>
          <w:spacing w:val="-1"/>
        </w:rPr>
        <w:t>Firewise</w:t>
      </w:r>
      <w:proofErr w:type="spellEnd"/>
      <w:r>
        <w:rPr>
          <w:spacing w:val="-18"/>
        </w:rPr>
        <w:t xml:space="preserve"> </w:t>
      </w:r>
      <w:r>
        <w:rPr>
          <w:spacing w:val="-1"/>
        </w:rPr>
        <w:t>Community</w:t>
      </w:r>
      <w:r>
        <w:rPr>
          <w:spacing w:val="-18"/>
        </w:rPr>
        <w:t xml:space="preserve"> </w:t>
      </w:r>
      <w:r>
        <w:rPr>
          <w:spacing w:val="-1"/>
        </w:rPr>
        <w:t>Application</w:t>
      </w:r>
      <w:r w:rsidR="00A86C66">
        <w:rPr>
          <w:spacing w:val="-1"/>
        </w:rPr>
        <w:t xml:space="preserve"> – Colleen recommended we drop this.  Its greatest value is for new groups that need some credibility getting started.</w:t>
      </w:r>
    </w:p>
    <w:p w14:paraId="68352393" w14:textId="77777777" w:rsidR="004960DF" w:rsidRDefault="00827CC5">
      <w:pPr>
        <w:pStyle w:val="BodyText"/>
        <w:numPr>
          <w:ilvl w:val="1"/>
          <w:numId w:val="1"/>
        </w:numPr>
        <w:tabs>
          <w:tab w:val="left" w:pos="1540"/>
        </w:tabs>
        <w:spacing w:before="4"/>
      </w:pPr>
      <w:r>
        <w:t>Community</w:t>
      </w:r>
      <w:r>
        <w:rPr>
          <w:spacing w:val="-20"/>
        </w:rPr>
        <w:t xml:space="preserve"> </w:t>
      </w:r>
      <w:r>
        <w:t>Maps</w:t>
      </w:r>
      <w:r w:rsidR="00A86C66">
        <w:t xml:space="preserve"> – John said he has not worked on this project in a </w:t>
      </w:r>
      <w:r w:rsidR="00A86C66">
        <w:lastRenderedPageBreak/>
        <w:t xml:space="preserve">while.  </w:t>
      </w:r>
    </w:p>
    <w:p w14:paraId="59A29FE2" w14:textId="77777777" w:rsidR="004960DF" w:rsidRDefault="004960DF">
      <w:pPr>
        <w:spacing w:before="8"/>
        <w:rPr>
          <w:rFonts w:ascii="Verdana" w:eastAsia="Verdana" w:hAnsi="Verdana" w:cs="Verdana"/>
        </w:rPr>
      </w:pPr>
    </w:p>
    <w:p w14:paraId="4EDC8701" w14:textId="77777777" w:rsidR="004960DF" w:rsidRDefault="00827CC5">
      <w:pPr>
        <w:pStyle w:val="BodyText"/>
        <w:numPr>
          <w:ilvl w:val="0"/>
          <w:numId w:val="1"/>
        </w:numPr>
        <w:tabs>
          <w:tab w:val="left" w:pos="820"/>
        </w:tabs>
      </w:pPr>
      <w:r>
        <w:t>POA</w:t>
      </w:r>
      <w:r>
        <w:rPr>
          <w:spacing w:val="-12"/>
        </w:rPr>
        <w:t xml:space="preserve"> </w:t>
      </w:r>
      <w:r>
        <w:rPr>
          <w:spacing w:val="-1"/>
        </w:rPr>
        <w:t>picnic</w:t>
      </w:r>
      <w:r w:rsidR="00A86C66">
        <w:rPr>
          <w:spacing w:val="-1"/>
        </w:rPr>
        <w:t>.  John agreed to man a table for the CWFSC.  Eva said she would join him.  Bill said they have a table we can use.  Susan said she has the CWFSC banner and will bring it, as well as a box of the Fire Safe CDs that Faith Berry gave us some time ago.  It was felt by all that the food we provide to the picnic is essential, not just for the firefighters who attend at our request.  Terri had the idea of grilling hot dogs.  Jon said if we’re going to do it, shouldn’t we make them great hot dogs</w:t>
      </w:r>
      <w:r w:rsidR="00651353">
        <w:rPr>
          <w:spacing w:val="-1"/>
        </w:rPr>
        <w:t xml:space="preserve"> “Firehouse Dogs”</w:t>
      </w:r>
      <w:r w:rsidR="00A86C66">
        <w:rPr>
          <w:spacing w:val="-1"/>
        </w:rPr>
        <w:t>, and we all agreed.  Colleen volunteered Matt Wilson to make the chili (for chili dogs).  John will make sauerkraut.  Jon will provide the grill and buy the hot dogs, buns, and relish (to be reimbursed by CWFSC)</w:t>
      </w:r>
      <w:r w:rsidR="00651353">
        <w:rPr>
          <w:spacing w:val="-1"/>
        </w:rPr>
        <w:t xml:space="preserve"> and do the grilling</w:t>
      </w:r>
      <w:r w:rsidR="00A86C66">
        <w:rPr>
          <w:spacing w:val="-1"/>
        </w:rPr>
        <w:t xml:space="preserve">.  Eva &amp; Bill will provide chopped onions.  </w:t>
      </w:r>
      <w:r w:rsidR="00651353">
        <w:rPr>
          <w:spacing w:val="-1"/>
        </w:rPr>
        <w:t xml:space="preserve">Colleen is bringing a large ketchup bottle.  Cheese and mustard are also coming.  CWFSC invites the firefighters each year – Susan will look for the list she sent out last year.  </w:t>
      </w:r>
    </w:p>
    <w:p w14:paraId="7D340C66" w14:textId="77777777" w:rsidR="004960DF" w:rsidRDefault="004960DF">
      <w:pPr>
        <w:spacing w:before="8"/>
        <w:rPr>
          <w:rFonts w:ascii="Verdana" w:eastAsia="Verdana" w:hAnsi="Verdana" w:cs="Verdana"/>
        </w:rPr>
      </w:pPr>
    </w:p>
    <w:p w14:paraId="50CC997E" w14:textId="77777777" w:rsidR="004960DF" w:rsidRDefault="00827CC5">
      <w:pPr>
        <w:pStyle w:val="BodyText"/>
        <w:numPr>
          <w:ilvl w:val="0"/>
          <w:numId w:val="1"/>
        </w:numPr>
        <w:tabs>
          <w:tab w:val="left" w:pos="820"/>
        </w:tabs>
      </w:pPr>
      <w:r>
        <w:t>New</w:t>
      </w:r>
      <w:r>
        <w:rPr>
          <w:spacing w:val="-16"/>
        </w:rPr>
        <w:t xml:space="preserve"> </w:t>
      </w:r>
      <w:r>
        <w:t>Business</w:t>
      </w:r>
      <w:r w:rsidR="00651353">
        <w:t xml:space="preserve"> – Susan said we have an issue with our website that we need to discuss, but since we have run out of time today, it can wait until our next meeting.  Just note that the email address </w:t>
      </w:r>
      <w:hyperlink r:id="rId6" w:history="1">
        <w:r w:rsidR="00651353" w:rsidRPr="003B6889">
          <w:rPr>
            <w:rStyle w:val="Hyperlink"/>
          </w:rPr>
          <w:t>president@cwfsc.org</w:t>
        </w:r>
      </w:hyperlink>
      <w:r w:rsidR="00651353">
        <w:t xml:space="preserve"> is not working, and we are using </w:t>
      </w:r>
      <w:hyperlink r:id="rId7" w:history="1">
        <w:r w:rsidR="00651353" w:rsidRPr="003B6889">
          <w:rPr>
            <w:rStyle w:val="Hyperlink"/>
          </w:rPr>
          <w:t>cuyamacawoodsfsc@gmail.com</w:t>
        </w:r>
      </w:hyperlink>
      <w:r w:rsidR="00651353">
        <w:t xml:space="preserve"> instead.</w:t>
      </w:r>
    </w:p>
    <w:p w14:paraId="54295B1A" w14:textId="77777777" w:rsidR="004960DF" w:rsidRDefault="004960DF">
      <w:pPr>
        <w:spacing w:before="8"/>
        <w:rPr>
          <w:rFonts w:ascii="Verdana" w:eastAsia="Verdana" w:hAnsi="Verdana" w:cs="Verdana"/>
        </w:rPr>
      </w:pPr>
    </w:p>
    <w:p w14:paraId="5198D69A" w14:textId="77777777" w:rsidR="004960DF" w:rsidRDefault="00827CC5">
      <w:pPr>
        <w:pStyle w:val="BodyText"/>
        <w:numPr>
          <w:ilvl w:val="0"/>
          <w:numId w:val="1"/>
        </w:numPr>
        <w:tabs>
          <w:tab w:val="left" w:pos="820"/>
        </w:tabs>
      </w:pPr>
      <w:r>
        <w:t>Next</w:t>
      </w:r>
      <w:r>
        <w:rPr>
          <w:spacing w:val="-11"/>
        </w:rPr>
        <w:t xml:space="preserve"> </w:t>
      </w:r>
      <w:r>
        <w:t>Meeting</w:t>
      </w:r>
      <w:r>
        <w:rPr>
          <w:spacing w:val="-12"/>
        </w:rPr>
        <w:t xml:space="preserve"> </w:t>
      </w:r>
      <w:r>
        <w:t>Date:</w:t>
      </w:r>
      <w:r w:rsidR="00651353">
        <w:t xml:space="preserve"> John will schedule a meeting in July.</w:t>
      </w:r>
    </w:p>
    <w:p w14:paraId="6F6DA9D5" w14:textId="77777777" w:rsidR="004960DF" w:rsidRDefault="004960DF">
      <w:pPr>
        <w:spacing w:before="8"/>
        <w:rPr>
          <w:rFonts w:ascii="Verdana" w:eastAsia="Verdana" w:hAnsi="Verdana" w:cs="Verdana"/>
        </w:rPr>
      </w:pPr>
    </w:p>
    <w:p w14:paraId="5D19530D" w14:textId="77777777" w:rsidR="004960DF" w:rsidRDefault="00651353">
      <w:pPr>
        <w:pStyle w:val="BodyText"/>
        <w:numPr>
          <w:ilvl w:val="0"/>
          <w:numId w:val="1"/>
        </w:numPr>
        <w:tabs>
          <w:tab w:val="left" w:pos="820"/>
        </w:tabs>
      </w:pPr>
      <w:r>
        <w:t>Meeting adjourned at 11 a.m.</w:t>
      </w:r>
    </w:p>
    <w:p w14:paraId="5E717941" w14:textId="77777777" w:rsidR="004960DF" w:rsidRDefault="004960DF">
      <w:pPr>
        <w:rPr>
          <w:rFonts w:ascii="Verdana" w:eastAsia="Verdana" w:hAnsi="Verdana" w:cs="Verdana"/>
          <w:sz w:val="18"/>
          <w:szCs w:val="18"/>
        </w:rPr>
        <w:sectPr w:rsidR="004960DF">
          <w:type w:val="continuous"/>
          <w:pgSz w:w="12240" w:h="15840"/>
          <w:pgMar w:top="1420" w:right="1720" w:bottom="280" w:left="1340" w:header="720" w:footer="720" w:gutter="0"/>
          <w:cols w:space="720"/>
        </w:sectPr>
      </w:pPr>
    </w:p>
    <w:p w14:paraId="42458D34" w14:textId="77777777" w:rsidR="004960DF" w:rsidRDefault="004960DF" w:rsidP="00737D08">
      <w:pPr>
        <w:spacing w:before="41"/>
        <w:rPr>
          <w:rFonts w:ascii="Verdana" w:eastAsia="Verdana" w:hAnsi="Verdana" w:cs="Verdana"/>
          <w:sz w:val="18"/>
          <w:szCs w:val="18"/>
        </w:rPr>
      </w:pPr>
    </w:p>
    <w:sectPr w:rsidR="004960DF">
      <w:pgSz w:w="12240" w:h="15840"/>
      <w:pgMar w:top="140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45655"/>
    <w:multiLevelType w:val="hybridMultilevel"/>
    <w:tmpl w:val="72C210AE"/>
    <w:lvl w:ilvl="0" w:tplc="46745B4C">
      <w:start w:val="1"/>
      <w:numFmt w:val="decimal"/>
      <w:lvlText w:val="%1."/>
      <w:lvlJc w:val="left"/>
      <w:pPr>
        <w:ind w:left="820" w:hanging="720"/>
        <w:jc w:val="left"/>
      </w:pPr>
      <w:rPr>
        <w:rFonts w:ascii="Verdana" w:eastAsia="Verdana" w:hAnsi="Verdana" w:hint="default"/>
        <w:w w:val="99"/>
        <w:sz w:val="22"/>
        <w:szCs w:val="22"/>
      </w:rPr>
    </w:lvl>
    <w:lvl w:ilvl="1" w:tplc="00D2DC02">
      <w:start w:val="1"/>
      <w:numFmt w:val="lowerLetter"/>
      <w:lvlText w:val="%2."/>
      <w:lvlJc w:val="left"/>
      <w:pPr>
        <w:ind w:left="1540" w:hanging="720"/>
        <w:jc w:val="left"/>
      </w:pPr>
      <w:rPr>
        <w:rFonts w:ascii="Verdana" w:eastAsia="Verdana" w:hAnsi="Verdana" w:hint="default"/>
        <w:w w:val="99"/>
        <w:sz w:val="22"/>
        <w:szCs w:val="22"/>
      </w:rPr>
    </w:lvl>
    <w:lvl w:ilvl="2" w:tplc="F9CA3F22">
      <w:start w:val="1"/>
      <w:numFmt w:val="bullet"/>
      <w:lvlText w:val="•"/>
      <w:lvlJc w:val="left"/>
      <w:pPr>
        <w:ind w:left="2388" w:hanging="720"/>
      </w:pPr>
      <w:rPr>
        <w:rFonts w:hint="default"/>
      </w:rPr>
    </w:lvl>
    <w:lvl w:ilvl="3" w:tplc="4DF2A322">
      <w:start w:val="1"/>
      <w:numFmt w:val="bullet"/>
      <w:lvlText w:val="•"/>
      <w:lvlJc w:val="left"/>
      <w:pPr>
        <w:ind w:left="3237" w:hanging="720"/>
      </w:pPr>
      <w:rPr>
        <w:rFonts w:hint="default"/>
      </w:rPr>
    </w:lvl>
    <w:lvl w:ilvl="4" w:tplc="FE4EBB6E">
      <w:start w:val="1"/>
      <w:numFmt w:val="bullet"/>
      <w:lvlText w:val="•"/>
      <w:lvlJc w:val="left"/>
      <w:pPr>
        <w:ind w:left="4086" w:hanging="720"/>
      </w:pPr>
      <w:rPr>
        <w:rFonts w:hint="default"/>
      </w:rPr>
    </w:lvl>
    <w:lvl w:ilvl="5" w:tplc="123008A8">
      <w:start w:val="1"/>
      <w:numFmt w:val="bullet"/>
      <w:lvlText w:val="•"/>
      <w:lvlJc w:val="left"/>
      <w:pPr>
        <w:ind w:left="4935" w:hanging="720"/>
      </w:pPr>
      <w:rPr>
        <w:rFonts w:hint="default"/>
      </w:rPr>
    </w:lvl>
    <w:lvl w:ilvl="6" w:tplc="7F58C9C0">
      <w:start w:val="1"/>
      <w:numFmt w:val="bullet"/>
      <w:lvlText w:val="•"/>
      <w:lvlJc w:val="left"/>
      <w:pPr>
        <w:ind w:left="5784" w:hanging="720"/>
      </w:pPr>
      <w:rPr>
        <w:rFonts w:hint="default"/>
      </w:rPr>
    </w:lvl>
    <w:lvl w:ilvl="7" w:tplc="53CAD10A">
      <w:start w:val="1"/>
      <w:numFmt w:val="bullet"/>
      <w:lvlText w:val="•"/>
      <w:lvlJc w:val="left"/>
      <w:pPr>
        <w:ind w:left="6633" w:hanging="720"/>
      </w:pPr>
      <w:rPr>
        <w:rFonts w:hint="default"/>
      </w:rPr>
    </w:lvl>
    <w:lvl w:ilvl="8" w:tplc="E7B8FF1C">
      <w:start w:val="1"/>
      <w:numFmt w:val="bullet"/>
      <w:lvlText w:val="•"/>
      <w:lvlJc w:val="left"/>
      <w:pPr>
        <w:ind w:left="748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DF"/>
    <w:rsid w:val="00054FDD"/>
    <w:rsid w:val="00326AE3"/>
    <w:rsid w:val="003B35C8"/>
    <w:rsid w:val="004960DF"/>
    <w:rsid w:val="00547EF7"/>
    <w:rsid w:val="00651353"/>
    <w:rsid w:val="00737D08"/>
    <w:rsid w:val="00827CC5"/>
    <w:rsid w:val="009F0C32"/>
    <w:rsid w:val="00A86C66"/>
    <w:rsid w:val="00FA0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6D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
      <w:ind w:left="100"/>
      <w:outlineLvl w:val="0"/>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72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13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
      <w:ind w:left="100"/>
      <w:outlineLvl w:val="0"/>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72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1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esident@cwfsc.org" TargetMode="External"/><Relationship Id="rId7" Type="http://schemas.openxmlformats.org/officeDocument/2006/relationships/hyperlink" Target="mailto:cuyamacawoodsfsc@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1029</Words>
  <Characters>5869</Characters>
  <Application>Microsoft Macintosh Word</Application>
  <DocSecurity>0</DocSecurity>
  <Lines>48</Lines>
  <Paragraphs>13</Paragraphs>
  <ScaleCrop>false</ScaleCrop>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Carter</cp:lastModifiedBy>
  <cp:revision>5</cp:revision>
  <dcterms:created xsi:type="dcterms:W3CDTF">2017-05-22T18:54:00Z</dcterms:created>
  <dcterms:modified xsi:type="dcterms:W3CDTF">2017-05-22T20:15:00Z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LastSaved">
    <vt:filetime>2017-05-22T00:00:00Z</vt:filetime>
  </property>
</Properties>
</file>